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24809" w14:textId="77777777" w:rsidR="00F46A1E" w:rsidRPr="00664B49" w:rsidRDefault="00F46A1E" w:rsidP="00F46A1E">
      <w:pPr>
        <w:jc w:val="center"/>
        <w:rPr>
          <w:b/>
          <w:bCs/>
          <w:sz w:val="40"/>
          <w:szCs w:val="40"/>
        </w:rPr>
      </w:pPr>
      <w:r w:rsidRPr="00664B49">
        <w:rPr>
          <w:b/>
          <w:bCs/>
          <w:sz w:val="40"/>
          <w:szCs w:val="40"/>
        </w:rPr>
        <w:t>Town of Red Cross Special Called</w:t>
      </w:r>
    </w:p>
    <w:p w14:paraId="42E264D9" w14:textId="77777777" w:rsidR="00F46A1E" w:rsidRPr="00664B49" w:rsidRDefault="00F46A1E" w:rsidP="00F46A1E">
      <w:pPr>
        <w:jc w:val="center"/>
        <w:rPr>
          <w:b/>
          <w:bCs/>
          <w:sz w:val="40"/>
          <w:szCs w:val="40"/>
        </w:rPr>
      </w:pPr>
      <w:r w:rsidRPr="00664B49">
        <w:rPr>
          <w:b/>
          <w:bCs/>
          <w:sz w:val="40"/>
          <w:szCs w:val="40"/>
        </w:rPr>
        <w:t>Meeting At Town Hall</w:t>
      </w:r>
    </w:p>
    <w:p w14:paraId="0243C21C" w14:textId="6C4E5396" w:rsidR="00F46A1E" w:rsidRDefault="00957BBE" w:rsidP="00F46A1E">
      <w:pPr>
        <w:jc w:val="center"/>
        <w:rPr>
          <w:b/>
          <w:bCs/>
          <w:sz w:val="40"/>
          <w:szCs w:val="40"/>
        </w:rPr>
      </w:pPr>
      <w:r>
        <w:rPr>
          <w:b/>
          <w:bCs/>
          <w:sz w:val="40"/>
          <w:szCs w:val="40"/>
        </w:rPr>
        <w:t>Monday</w:t>
      </w:r>
      <w:r w:rsidR="00F46A1E" w:rsidRPr="00664B49">
        <w:rPr>
          <w:b/>
          <w:bCs/>
          <w:sz w:val="40"/>
          <w:szCs w:val="40"/>
        </w:rPr>
        <w:t xml:space="preserve">, </w:t>
      </w:r>
      <w:r>
        <w:rPr>
          <w:b/>
          <w:bCs/>
          <w:sz w:val="40"/>
          <w:szCs w:val="40"/>
        </w:rPr>
        <w:t>July 27</w:t>
      </w:r>
      <w:r w:rsidR="00F46A1E" w:rsidRPr="00664B49">
        <w:rPr>
          <w:b/>
          <w:bCs/>
          <w:sz w:val="40"/>
          <w:szCs w:val="40"/>
        </w:rPr>
        <w:t xml:space="preserve">, 2026, at </w:t>
      </w:r>
      <w:r>
        <w:rPr>
          <w:b/>
          <w:bCs/>
          <w:sz w:val="40"/>
          <w:szCs w:val="40"/>
        </w:rPr>
        <w:t>2:30PM</w:t>
      </w:r>
    </w:p>
    <w:p w14:paraId="7C7A6783" w14:textId="77777777" w:rsidR="00F46A1E" w:rsidRDefault="00F46A1E" w:rsidP="00F46A1E">
      <w:pPr>
        <w:jc w:val="center"/>
        <w:rPr>
          <w:b/>
          <w:bCs/>
          <w:sz w:val="40"/>
          <w:szCs w:val="40"/>
        </w:rPr>
      </w:pPr>
    </w:p>
    <w:p w14:paraId="7EE20765" w14:textId="77777777" w:rsidR="00F46A1E" w:rsidRDefault="00F46A1E" w:rsidP="00F46A1E">
      <w:pPr>
        <w:jc w:val="center"/>
        <w:rPr>
          <w:b/>
          <w:bCs/>
          <w:sz w:val="40"/>
          <w:szCs w:val="40"/>
        </w:rPr>
      </w:pPr>
    </w:p>
    <w:p w14:paraId="4042B9BC" w14:textId="77777777" w:rsidR="00F46A1E" w:rsidRPr="00101221" w:rsidRDefault="00F46A1E" w:rsidP="00F46A1E">
      <w:pPr>
        <w:rPr>
          <w:sz w:val="28"/>
          <w:szCs w:val="28"/>
        </w:rPr>
      </w:pPr>
      <w:r w:rsidRPr="00101221">
        <w:rPr>
          <w:sz w:val="28"/>
          <w:szCs w:val="28"/>
        </w:rPr>
        <w:t>Present:</w:t>
      </w:r>
    </w:p>
    <w:p w14:paraId="5ADC2781" w14:textId="77777777" w:rsidR="00F46A1E" w:rsidRPr="00101221" w:rsidRDefault="00F46A1E" w:rsidP="00F46A1E">
      <w:pPr>
        <w:rPr>
          <w:sz w:val="28"/>
          <w:szCs w:val="28"/>
        </w:rPr>
      </w:pPr>
      <w:r w:rsidRPr="00101221">
        <w:rPr>
          <w:sz w:val="28"/>
          <w:szCs w:val="28"/>
        </w:rPr>
        <w:t>Mayor Lionel Hahn</w:t>
      </w:r>
    </w:p>
    <w:p w14:paraId="4AE46145" w14:textId="01ACED34" w:rsidR="00F46A1E" w:rsidRPr="00101221" w:rsidRDefault="00F46A1E" w:rsidP="00F46A1E">
      <w:pPr>
        <w:rPr>
          <w:sz w:val="28"/>
          <w:szCs w:val="28"/>
        </w:rPr>
      </w:pPr>
      <w:r w:rsidRPr="00101221">
        <w:rPr>
          <w:sz w:val="28"/>
          <w:szCs w:val="28"/>
        </w:rPr>
        <w:t>Council Members: Lisa Lowder- Mayor Pro Tem, Barbara Carpenter, and Millie Steed</w:t>
      </w:r>
    </w:p>
    <w:p w14:paraId="36747300" w14:textId="77777777" w:rsidR="00F46A1E" w:rsidRPr="00101221" w:rsidRDefault="00F46A1E" w:rsidP="00F46A1E">
      <w:pPr>
        <w:rPr>
          <w:sz w:val="28"/>
          <w:szCs w:val="28"/>
        </w:rPr>
      </w:pPr>
      <w:r>
        <w:rPr>
          <w:sz w:val="28"/>
          <w:szCs w:val="28"/>
        </w:rPr>
        <w:t>Town Administrator/ Zoning officer</w:t>
      </w:r>
      <w:r w:rsidRPr="00101221">
        <w:rPr>
          <w:sz w:val="28"/>
          <w:szCs w:val="28"/>
        </w:rPr>
        <w:t>: Mike Efird</w:t>
      </w:r>
    </w:p>
    <w:p w14:paraId="2C6CA629" w14:textId="77777777" w:rsidR="00F46A1E" w:rsidRDefault="00F46A1E" w:rsidP="00F46A1E">
      <w:pPr>
        <w:rPr>
          <w:sz w:val="28"/>
          <w:szCs w:val="28"/>
        </w:rPr>
      </w:pPr>
      <w:r w:rsidRPr="00101221">
        <w:rPr>
          <w:sz w:val="28"/>
          <w:szCs w:val="28"/>
        </w:rPr>
        <w:t>Clerk</w:t>
      </w:r>
      <w:r>
        <w:rPr>
          <w:sz w:val="28"/>
          <w:szCs w:val="28"/>
        </w:rPr>
        <w:t>/Finance officer</w:t>
      </w:r>
      <w:r w:rsidRPr="00101221">
        <w:rPr>
          <w:sz w:val="28"/>
          <w:szCs w:val="28"/>
        </w:rPr>
        <w:t xml:space="preserve">: Shannon Alberta </w:t>
      </w:r>
    </w:p>
    <w:p w14:paraId="4C83D15D" w14:textId="0E3B7E69" w:rsidR="00F46A1E" w:rsidRPr="00101221" w:rsidRDefault="00F46A1E" w:rsidP="00F46A1E">
      <w:pPr>
        <w:rPr>
          <w:sz w:val="28"/>
          <w:szCs w:val="28"/>
        </w:rPr>
      </w:pPr>
      <w:r>
        <w:rPr>
          <w:sz w:val="28"/>
          <w:szCs w:val="28"/>
        </w:rPr>
        <w:t xml:space="preserve">Absent: </w:t>
      </w:r>
      <w:r w:rsidRPr="00101221">
        <w:rPr>
          <w:sz w:val="28"/>
          <w:szCs w:val="28"/>
        </w:rPr>
        <w:t>Andrew Smith,</w:t>
      </w:r>
    </w:p>
    <w:p w14:paraId="5F2F4098" w14:textId="77777777" w:rsidR="00F46A1E" w:rsidRPr="00101221" w:rsidRDefault="00F46A1E" w:rsidP="00F46A1E">
      <w:pPr>
        <w:rPr>
          <w:sz w:val="28"/>
          <w:szCs w:val="28"/>
        </w:rPr>
      </w:pPr>
    </w:p>
    <w:p w14:paraId="32CDEEEC" w14:textId="4AA2E46C" w:rsidR="00F46A1E" w:rsidRPr="00664B49" w:rsidRDefault="00F46A1E" w:rsidP="00F46A1E">
      <w:pPr>
        <w:rPr>
          <w:sz w:val="28"/>
          <w:szCs w:val="28"/>
        </w:rPr>
      </w:pPr>
      <w:r w:rsidRPr="00664B49">
        <w:rPr>
          <w:sz w:val="28"/>
          <w:szCs w:val="28"/>
        </w:rPr>
        <w:br/>
        <w:t>Mayor Lionel Hahn called the meeting to order</w:t>
      </w:r>
      <w:r>
        <w:rPr>
          <w:sz w:val="28"/>
          <w:szCs w:val="28"/>
        </w:rPr>
        <w:t>.</w:t>
      </w:r>
    </w:p>
    <w:p w14:paraId="21539633" w14:textId="77777777" w:rsidR="00F46A1E" w:rsidRDefault="00F46A1E" w:rsidP="00F46A1E">
      <w:pPr>
        <w:rPr>
          <w:sz w:val="28"/>
          <w:szCs w:val="28"/>
        </w:rPr>
      </w:pPr>
    </w:p>
    <w:p w14:paraId="516195BC" w14:textId="77777777" w:rsidR="00F46A1E" w:rsidRDefault="00F46A1E" w:rsidP="00F46A1E">
      <w:pPr>
        <w:spacing w:after="150"/>
        <w:rPr>
          <w:sz w:val="28"/>
          <w:szCs w:val="28"/>
        </w:rPr>
      </w:pPr>
      <w:r>
        <w:rPr>
          <w:sz w:val="28"/>
          <w:szCs w:val="28"/>
        </w:rPr>
        <w:t>The Council discussed and voted on the bids received for the construction of the Picinic shelter/bathrooms for the Red Cross Historic Farm Park;</w:t>
      </w:r>
      <w:r w:rsidRPr="00F46A1E">
        <w:t xml:space="preserve"> </w:t>
      </w:r>
      <w:r w:rsidRPr="00F46A1E">
        <w:rPr>
          <w:sz w:val="28"/>
          <w:szCs w:val="28"/>
        </w:rPr>
        <w:t xml:space="preserve">Mayor Lionel Hahn began </w:t>
      </w:r>
      <w:r>
        <w:rPr>
          <w:sz w:val="28"/>
          <w:szCs w:val="28"/>
        </w:rPr>
        <w:t>by reading out the bids: Double L Land Company bid $152,256.04; Terri Whitley bid $188,400: Stokes Construction bid $251,961; and Surefire Construction bid $347, 238.89.</w:t>
      </w:r>
      <w:r w:rsidRPr="00F46A1E">
        <w:rPr>
          <w:sz w:val="28"/>
          <w:szCs w:val="28"/>
        </w:rPr>
        <w:t xml:space="preserve"> </w:t>
      </w:r>
    </w:p>
    <w:p w14:paraId="50E950F7" w14:textId="04CE0E66" w:rsidR="00F46A1E" w:rsidRPr="00F46A1E" w:rsidRDefault="00F46A1E" w:rsidP="00F46A1E">
      <w:pPr>
        <w:spacing w:after="150"/>
        <w:rPr>
          <w:sz w:val="28"/>
          <w:szCs w:val="28"/>
        </w:rPr>
      </w:pPr>
      <w:r w:rsidRPr="00F46A1E">
        <w:rPr>
          <w:sz w:val="28"/>
          <w:szCs w:val="28"/>
        </w:rPr>
        <w:t xml:space="preserve">Millie Steed pointed out that the bid from Randy at Double L lacked references to Pinnacle's project plans and omitted mention of electrical or HVAC work, though plumbing was cited. The council </w:t>
      </w:r>
      <w:r>
        <w:rPr>
          <w:sz w:val="28"/>
          <w:szCs w:val="28"/>
        </w:rPr>
        <w:t xml:space="preserve">requested Mike Efird to have Double L </w:t>
      </w:r>
      <w:r w:rsidRPr="00F46A1E">
        <w:rPr>
          <w:sz w:val="28"/>
          <w:szCs w:val="28"/>
        </w:rPr>
        <w:t>to clarify thi</w:t>
      </w:r>
      <w:r>
        <w:rPr>
          <w:sz w:val="28"/>
          <w:szCs w:val="28"/>
        </w:rPr>
        <w:t>s bid was made upon the plans drafted through Pinnacle</w:t>
      </w:r>
      <w:r w:rsidR="003901D1">
        <w:rPr>
          <w:sz w:val="28"/>
          <w:szCs w:val="28"/>
        </w:rPr>
        <w:t>. Millie Steed</w:t>
      </w:r>
      <w:r w:rsidRPr="00F46A1E">
        <w:rPr>
          <w:sz w:val="28"/>
          <w:szCs w:val="28"/>
        </w:rPr>
        <w:t xml:space="preserve"> also questioned the choice of vinyl siding for its historical inconsistency, Mike Efird explained </w:t>
      </w:r>
      <w:r w:rsidR="003901D1">
        <w:rPr>
          <w:sz w:val="28"/>
          <w:szCs w:val="28"/>
        </w:rPr>
        <w:t xml:space="preserve">the plans were written to keep costs as low as possible. There is an option to </w:t>
      </w:r>
      <w:r w:rsidRPr="00F46A1E">
        <w:rPr>
          <w:sz w:val="28"/>
          <w:szCs w:val="28"/>
        </w:rPr>
        <w:t>chang</w:t>
      </w:r>
      <w:r w:rsidR="003901D1">
        <w:rPr>
          <w:sz w:val="28"/>
          <w:szCs w:val="28"/>
        </w:rPr>
        <w:t>e</w:t>
      </w:r>
      <w:r w:rsidRPr="00F46A1E">
        <w:rPr>
          <w:sz w:val="28"/>
          <w:szCs w:val="28"/>
        </w:rPr>
        <w:t xml:space="preserve"> materials </w:t>
      </w:r>
      <w:r w:rsidR="003901D1">
        <w:rPr>
          <w:sz w:val="28"/>
          <w:szCs w:val="28"/>
        </w:rPr>
        <w:t>only as a change order without needing to re-bid</w:t>
      </w:r>
      <w:r w:rsidRPr="00F46A1E">
        <w:rPr>
          <w:sz w:val="28"/>
          <w:szCs w:val="28"/>
        </w:rPr>
        <w:t>. The</w:t>
      </w:r>
      <w:r>
        <w:rPr>
          <w:sz w:val="28"/>
          <w:szCs w:val="28"/>
        </w:rPr>
        <w:t>re</w:t>
      </w:r>
      <w:r w:rsidRPr="00F46A1E">
        <w:rPr>
          <w:sz w:val="28"/>
          <w:szCs w:val="28"/>
        </w:rPr>
        <w:t xml:space="preserve"> </w:t>
      </w:r>
      <w:r w:rsidR="003901D1">
        <w:rPr>
          <w:sz w:val="28"/>
          <w:szCs w:val="28"/>
        </w:rPr>
        <w:t>was also a mention of a lack of lighting in the plans. Mike Efird explained</w:t>
      </w:r>
      <w:r w:rsidRPr="00F46A1E">
        <w:rPr>
          <w:sz w:val="28"/>
          <w:szCs w:val="28"/>
        </w:rPr>
        <w:t xml:space="preserve"> site lighting isn’t necessary,</w:t>
      </w:r>
      <w:r w:rsidR="003901D1">
        <w:rPr>
          <w:sz w:val="28"/>
          <w:szCs w:val="28"/>
        </w:rPr>
        <w:t xml:space="preserve"> as the park will not be open during evening hours. It was also noted that</w:t>
      </w:r>
      <w:r w:rsidRPr="00F46A1E">
        <w:rPr>
          <w:sz w:val="28"/>
          <w:szCs w:val="28"/>
        </w:rPr>
        <w:t xml:space="preserve"> Duke Energy provides options without needing a separate electrical panel</w:t>
      </w:r>
      <w:r w:rsidR="003901D1">
        <w:rPr>
          <w:sz w:val="28"/>
          <w:szCs w:val="28"/>
        </w:rPr>
        <w:t xml:space="preserve"> if lighting was needed in the future</w:t>
      </w:r>
      <w:r w:rsidRPr="00F46A1E">
        <w:rPr>
          <w:sz w:val="28"/>
          <w:szCs w:val="28"/>
        </w:rPr>
        <w:t>. Discussions concluded on awarding the contract to Double L with strict compliance guidelines and change orders for potential adjustments</w:t>
      </w:r>
      <w:r w:rsidR="003901D1">
        <w:rPr>
          <w:sz w:val="28"/>
          <w:szCs w:val="28"/>
        </w:rPr>
        <w:t>.</w:t>
      </w:r>
    </w:p>
    <w:p w14:paraId="21D3E389" w14:textId="403B0779" w:rsidR="00F46A1E" w:rsidRPr="00F46A1E" w:rsidRDefault="00F46A1E" w:rsidP="00F46A1E">
      <w:pPr>
        <w:spacing w:after="150"/>
        <w:rPr>
          <w:sz w:val="28"/>
          <w:szCs w:val="28"/>
        </w:rPr>
      </w:pPr>
      <w:r w:rsidRPr="00F46A1E">
        <w:rPr>
          <w:sz w:val="28"/>
          <w:szCs w:val="28"/>
        </w:rPr>
        <w:t>Given the time-sensitive nature of the projec</w:t>
      </w:r>
      <w:r w:rsidR="003901D1">
        <w:rPr>
          <w:sz w:val="28"/>
          <w:szCs w:val="28"/>
        </w:rPr>
        <w:t>t t</w:t>
      </w:r>
      <w:r w:rsidRPr="00F46A1E">
        <w:rPr>
          <w:sz w:val="28"/>
          <w:szCs w:val="28"/>
        </w:rPr>
        <w:t>he council agreed it was preferable to move forward rather than delay.</w:t>
      </w:r>
    </w:p>
    <w:p w14:paraId="424CBA15" w14:textId="75744D6F" w:rsidR="000C03C7" w:rsidRDefault="00F46A1E" w:rsidP="000C03C7">
      <w:pPr>
        <w:tabs>
          <w:tab w:val="left" w:pos="5355"/>
        </w:tabs>
        <w:rPr>
          <w:sz w:val="28"/>
          <w:szCs w:val="28"/>
        </w:rPr>
      </w:pPr>
      <w:r w:rsidRPr="003901D1">
        <w:rPr>
          <w:b/>
          <w:bCs/>
          <w:sz w:val="28"/>
          <w:szCs w:val="28"/>
        </w:rPr>
        <w:t>Motion</w:t>
      </w:r>
      <w:r w:rsidR="003901D1" w:rsidRPr="003901D1">
        <w:rPr>
          <w:b/>
          <w:bCs/>
          <w:sz w:val="28"/>
          <w:szCs w:val="28"/>
        </w:rPr>
        <w:t xml:space="preserve"> #2253</w:t>
      </w:r>
      <w:r w:rsidR="003901D1">
        <w:rPr>
          <w:sz w:val="28"/>
          <w:szCs w:val="28"/>
        </w:rPr>
        <w:t xml:space="preserve"> </w:t>
      </w:r>
      <w:r w:rsidRPr="003901D1">
        <w:rPr>
          <w:sz w:val="28"/>
          <w:szCs w:val="28"/>
        </w:rPr>
        <w:t>to award the construction contract for the picnic shelter and bathrooms to Double L Land Company, with the stipulation that the contract require compliance with all plans and specifications provided by Pinnacle, and with provisions for potential change orders, was made by Barbara Carpenter</w:t>
      </w:r>
      <w:r w:rsidR="000C03C7">
        <w:rPr>
          <w:sz w:val="28"/>
          <w:szCs w:val="28"/>
        </w:rPr>
        <w:t>;</w:t>
      </w:r>
      <w:r w:rsidR="000C03C7" w:rsidRPr="000C03C7">
        <w:rPr>
          <w:sz w:val="28"/>
          <w:szCs w:val="28"/>
        </w:rPr>
        <w:t xml:space="preserve"> </w:t>
      </w:r>
      <w:r w:rsidR="000C03C7">
        <w:rPr>
          <w:sz w:val="28"/>
          <w:szCs w:val="28"/>
        </w:rPr>
        <w:t>Second by Lisa Lowder; Vote: 3 Aye, 0 No</w:t>
      </w:r>
      <w:r w:rsidR="00A34FCA">
        <w:rPr>
          <w:sz w:val="28"/>
          <w:szCs w:val="28"/>
        </w:rPr>
        <w:t>.</w:t>
      </w:r>
    </w:p>
    <w:p w14:paraId="00DA90F7" w14:textId="3A0E15D6" w:rsidR="00D2644F" w:rsidRPr="00D2644F" w:rsidRDefault="00D2644F" w:rsidP="00D2644F">
      <w:pPr>
        <w:spacing w:after="150"/>
        <w:rPr>
          <w:sz w:val="28"/>
          <w:szCs w:val="28"/>
        </w:rPr>
      </w:pPr>
      <w:r w:rsidRPr="00D2644F">
        <w:rPr>
          <w:sz w:val="28"/>
          <w:szCs w:val="28"/>
        </w:rPr>
        <w:lastRenderedPageBreak/>
        <w:t>The council discussed the Stanly County CTP with representatives from the NCDOT, this item was taken out of order and addressed before agenda item 3 due to NCDOT representatives waiting on a Zoom call.</w:t>
      </w:r>
    </w:p>
    <w:p w14:paraId="5BF7FB84" w14:textId="2B7BA83E" w:rsidR="00D2644F" w:rsidRPr="00D2644F" w:rsidRDefault="00D2644F" w:rsidP="00D2644F">
      <w:pPr>
        <w:spacing w:after="150"/>
        <w:rPr>
          <w:sz w:val="28"/>
          <w:szCs w:val="28"/>
        </w:rPr>
      </w:pPr>
      <w:r w:rsidRPr="00D2644F">
        <w:rPr>
          <w:sz w:val="28"/>
          <w:szCs w:val="28"/>
        </w:rPr>
        <w:t xml:space="preserve">Mayor Lionel Hahn and the council held a discussion with representatives from NCDOT regarding the Comprehensive Transportation Plan (CTP). Shannon facilitated the Zoom connection </w:t>
      </w:r>
      <w:r>
        <w:rPr>
          <w:sz w:val="28"/>
          <w:szCs w:val="28"/>
        </w:rPr>
        <w:t>.</w:t>
      </w:r>
    </w:p>
    <w:p w14:paraId="5378E21A" w14:textId="77777777" w:rsidR="00D2644F" w:rsidRPr="00D2644F" w:rsidRDefault="00D2644F" w:rsidP="00D2644F">
      <w:pPr>
        <w:spacing w:after="150"/>
        <w:rPr>
          <w:sz w:val="28"/>
          <w:szCs w:val="28"/>
        </w:rPr>
      </w:pPr>
      <w:r w:rsidRPr="00D2644F">
        <w:rPr>
          <w:sz w:val="28"/>
          <w:szCs w:val="28"/>
        </w:rPr>
        <w:t>The NCDOT representatives confirmed they were prepared to accommodate additional sidewalk and multiuse path recommendations submitted by the town, and invited the council to specify the locations they wished to have included in the plan.</w:t>
      </w:r>
    </w:p>
    <w:p w14:paraId="5F86DB02" w14:textId="77777777" w:rsidR="00D2644F" w:rsidRPr="00D2644F" w:rsidRDefault="00D2644F" w:rsidP="00D2644F">
      <w:pPr>
        <w:spacing w:after="150"/>
        <w:rPr>
          <w:sz w:val="28"/>
          <w:szCs w:val="28"/>
        </w:rPr>
      </w:pPr>
      <w:r w:rsidRPr="00D2644F">
        <w:rPr>
          <w:sz w:val="28"/>
          <w:szCs w:val="28"/>
        </w:rPr>
        <w:t>On the topic of sidewalks, the council identified three desired improvements: an extension of the existing sidewalk recommendation along NC-205 as far south as possible to the municipal limits; a multiuse path along US-24/27 from West Stanly High School to Bethel Church Road; and a sidewalk along Bethel Church Road from US-24/27 to the middle school. NCDOT agreed to incorporate all three, characterizing the 24/27 segment as a multiuse path to preserve flexibility for future bicycle accommodation. The council also expressed interest in crosswalks where needed and additional street lighting.</w:t>
      </w:r>
    </w:p>
    <w:p w14:paraId="538CB437" w14:textId="7DC8B510" w:rsidR="00D2644F" w:rsidRPr="00D2644F" w:rsidRDefault="00D2644F" w:rsidP="00D2644F">
      <w:pPr>
        <w:spacing w:after="150"/>
        <w:rPr>
          <w:sz w:val="28"/>
          <w:szCs w:val="28"/>
        </w:rPr>
      </w:pPr>
      <w:r w:rsidRPr="00D2644F">
        <w:rPr>
          <w:sz w:val="28"/>
          <w:szCs w:val="28"/>
        </w:rPr>
        <w:t>A significant portion of the discussion centered on US-24/27 through the Red Cross community. The council, particularly Barbara Carpenter, expressed strong opposition to any future designation of the highway as a divided boulevard or expressway, and instead advocated for a five-lane configuration with a center turn lane, a reduced speed limit of 45 mph within town limits, and traffic signal improvements at Smith Grove Road and Liberty Hill Church Road, where accidents and fatalities have occurred. Barbara Carpenter cited the importance of accessible entry points for businesses that the town anticipates attracting along the corridor.</w:t>
      </w:r>
    </w:p>
    <w:p w14:paraId="57EA8FAD" w14:textId="77777777" w:rsidR="00D2644F" w:rsidRPr="00D2644F" w:rsidRDefault="00D2644F" w:rsidP="00D2644F">
      <w:pPr>
        <w:spacing w:after="150"/>
        <w:rPr>
          <w:sz w:val="28"/>
          <w:szCs w:val="28"/>
        </w:rPr>
      </w:pPr>
      <w:r w:rsidRPr="00D2644F">
        <w:rPr>
          <w:sz w:val="28"/>
          <w:szCs w:val="28"/>
        </w:rPr>
        <w:t>NCDOT staff acknowledged the community's concerns but explained that five-lane configurations with continuous center turn lanes are no longer constructed due to documented safety risks—sometimes referred to colloquially as "suicide lanes"—and that the agency's focus is on safety. They noted that what the town is describing would more accurately be characterized as a divided boulevard in DOT terminology, and that a similar transition is being discussed for the Locust area. They indicated that intersection improvements at Smith Grove Road and Liberty Hill Church Road could be included in the plan as general recommendations to bring attention to those locations, with specifics to be studied if and when a project advances.</w:t>
      </w:r>
    </w:p>
    <w:p w14:paraId="5C96B6B0" w14:textId="77777777" w:rsidR="00D2644F" w:rsidRPr="00D2644F" w:rsidRDefault="00D2644F" w:rsidP="00D2644F">
      <w:pPr>
        <w:spacing w:after="150"/>
        <w:rPr>
          <w:sz w:val="28"/>
          <w:szCs w:val="28"/>
        </w:rPr>
      </w:pPr>
      <w:r w:rsidRPr="00D2644F">
        <w:rPr>
          <w:sz w:val="28"/>
          <w:szCs w:val="28"/>
        </w:rPr>
        <w:t xml:space="preserve">NCDOT staff noted that speed reductions and specific traffic controls fall under their Traffic Safety and Mobility division and are beyond the scope of the CTP itself, but offered to pass along the community's concerns to the appropriate staff. </w:t>
      </w:r>
      <w:r w:rsidRPr="00D2644F">
        <w:rPr>
          <w:sz w:val="28"/>
          <w:szCs w:val="28"/>
        </w:rPr>
        <w:lastRenderedPageBreak/>
        <w:t>They also encouraged the town to work with local law enforcement to document crash data, which would strengthen future funding requests.</w:t>
      </w:r>
    </w:p>
    <w:p w14:paraId="1CEB6BC9" w14:textId="77777777" w:rsidR="00D2644F" w:rsidRPr="00D2644F" w:rsidRDefault="00D2644F" w:rsidP="00D2644F">
      <w:pPr>
        <w:spacing w:after="150"/>
        <w:rPr>
          <w:sz w:val="28"/>
          <w:szCs w:val="28"/>
        </w:rPr>
      </w:pPr>
      <w:r w:rsidRPr="00D2644F">
        <w:rPr>
          <w:sz w:val="28"/>
          <w:szCs w:val="28"/>
        </w:rPr>
        <w:t>Mike Efird asked directly what the implications would be if the town declined to adopt the plan. NCDOT staff clarified that the plan would go through a 30-day public comment period regardless, and that the town can add, remove, or adjust recommendations during that time.</w:t>
      </w:r>
    </w:p>
    <w:p w14:paraId="4FCC5C3E" w14:textId="36DD10D4" w:rsidR="00F46A1E" w:rsidRDefault="00D2644F" w:rsidP="00D2644F">
      <w:pPr>
        <w:spacing w:after="150"/>
        <w:rPr>
          <w:sz w:val="28"/>
          <w:szCs w:val="28"/>
        </w:rPr>
      </w:pPr>
      <w:r w:rsidRPr="00D2644F">
        <w:rPr>
          <w:sz w:val="28"/>
          <w:szCs w:val="28"/>
        </w:rPr>
        <w:t>NCDOT agreed to prepare a written summary of the meeting's discussion, update the maps to reflect the sidewalk, multiuse path, and intersection improvement recommendations, and bring the revised plan back to the board for adoption at the August 10 regular meeting.</w:t>
      </w:r>
    </w:p>
    <w:p w14:paraId="1E8C1FCD" w14:textId="5840AAF3" w:rsidR="00A34FCA" w:rsidRPr="00A34FCA" w:rsidRDefault="00A34FCA" w:rsidP="00A34FCA">
      <w:pPr>
        <w:spacing w:after="150"/>
        <w:rPr>
          <w:sz w:val="28"/>
          <w:szCs w:val="28"/>
        </w:rPr>
      </w:pPr>
      <w:r w:rsidRPr="00A34FCA">
        <w:rPr>
          <w:sz w:val="28"/>
          <w:szCs w:val="28"/>
        </w:rPr>
        <w:t xml:space="preserve">Shannon presented Budget Amendment #6 to the Red Cross Farm Park Project Ordinance. She explained that the amendment was primarily intended to appropriate funds to accommodate the bid awarded for the picnic shelter and bathrooms, with the acknowledgment that additional amendments may be needed as change orders arise. The amendment also included additional planning fees from Pinnacle, a bill from Duke Energy for relocating a utility pole, a $175 permitting fee paid to Stanly County for plan review, and the cost of printing the shelter plans. </w:t>
      </w:r>
    </w:p>
    <w:p w14:paraId="1015102B" w14:textId="7BBED46D" w:rsidR="00F46A1E" w:rsidRPr="00A34FCA" w:rsidRDefault="00A34FCA" w:rsidP="00A34FCA">
      <w:pPr>
        <w:pStyle w:val="Aside"/>
        <w:spacing w:before="120" w:after="120"/>
        <w:ind w:left="0"/>
        <w:rPr>
          <w:color w:val="auto"/>
          <w:sz w:val="28"/>
          <w:szCs w:val="28"/>
        </w:rPr>
      </w:pPr>
      <w:r w:rsidRPr="00A34FCA">
        <w:rPr>
          <w:b/>
          <w:bCs/>
          <w:color w:val="auto"/>
          <w:sz w:val="28"/>
          <w:szCs w:val="28"/>
        </w:rPr>
        <w:t>Motion #2254</w:t>
      </w:r>
      <w:r w:rsidRPr="00A34FCA">
        <w:rPr>
          <w:color w:val="auto"/>
          <w:sz w:val="28"/>
          <w:szCs w:val="28"/>
        </w:rPr>
        <w:t xml:space="preserve"> to approve Budget Amendment #6 to the Red Cross Farm Park Project Ordinance was made by Millie Steed; seconded by Lisa Lowder; Vote: 3 Aye, 0 No</w:t>
      </w:r>
    </w:p>
    <w:p w14:paraId="68DC0F39" w14:textId="051F3C86" w:rsidR="00F46A1E" w:rsidRDefault="00F46A1E" w:rsidP="00F46A1E">
      <w:pPr>
        <w:tabs>
          <w:tab w:val="left" w:pos="5355"/>
        </w:tabs>
        <w:rPr>
          <w:b/>
          <w:sz w:val="28"/>
          <w:szCs w:val="28"/>
        </w:rPr>
      </w:pPr>
      <w:r>
        <w:rPr>
          <w:b/>
          <w:sz w:val="28"/>
          <w:szCs w:val="28"/>
        </w:rPr>
        <w:t>Motion</w:t>
      </w:r>
      <w:r w:rsidR="00A34FCA">
        <w:rPr>
          <w:b/>
          <w:sz w:val="28"/>
          <w:szCs w:val="28"/>
        </w:rPr>
        <w:t xml:space="preserve"> </w:t>
      </w:r>
      <w:r>
        <w:rPr>
          <w:b/>
          <w:sz w:val="28"/>
          <w:szCs w:val="28"/>
        </w:rPr>
        <w:t>#</w:t>
      </w:r>
      <w:r w:rsidR="00A34FCA">
        <w:rPr>
          <w:b/>
          <w:sz w:val="28"/>
          <w:szCs w:val="28"/>
        </w:rPr>
        <w:t xml:space="preserve">2255 </w:t>
      </w:r>
      <w:r w:rsidR="00A34FCA" w:rsidRPr="00A34FCA">
        <w:rPr>
          <w:bCs/>
          <w:sz w:val="28"/>
          <w:szCs w:val="28"/>
        </w:rPr>
        <w:t>was</w:t>
      </w:r>
      <w:r w:rsidR="00A34FCA">
        <w:rPr>
          <w:b/>
          <w:sz w:val="28"/>
          <w:szCs w:val="28"/>
        </w:rPr>
        <w:t xml:space="preserve"> </w:t>
      </w:r>
      <w:r>
        <w:rPr>
          <w:sz w:val="28"/>
          <w:szCs w:val="28"/>
        </w:rPr>
        <w:t xml:space="preserve">made by </w:t>
      </w:r>
      <w:r w:rsidR="00A34FCA">
        <w:rPr>
          <w:sz w:val="28"/>
          <w:szCs w:val="28"/>
        </w:rPr>
        <w:t>Lisa Lowder;</w:t>
      </w:r>
      <w:r>
        <w:rPr>
          <w:sz w:val="28"/>
          <w:szCs w:val="28"/>
        </w:rPr>
        <w:t xml:space="preserve"> second by </w:t>
      </w:r>
      <w:r w:rsidR="00A34FCA">
        <w:rPr>
          <w:sz w:val="28"/>
          <w:szCs w:val="28"/>
        </w:rPr>
        <w:t>Barbara Carpenter</w:t>
      </w:r>
      <w:r>
        <w:rPr>
          <w:sz w:val="28"/>
          <w:szCs w:val="28"/>
        </w:rPr>
        <w:t xml:space="preserve">; </w:t>
      </w:r>
      <w:r>
        <w:rPr>
          <w:b/>
          <w:sz w:val="28"/>
          <w:szCs w:val="28"/>
        </w:rPr>
        <w:t xml:space="preserve">to Adjourn the Special Called Meeting; </w:t>
      </w:r>
      <w:r>
        <w:rPr>
          <w:sz w:val="28"/>
          <w:szCs w:val="28"/>
        </w:rPr>
        <w:t xml:space="preserve">Vote: </w:t>
      </w:r>
      <w:r w:rsidR="00A34FCA">
        <w:rPr>
          <w:sz w:val="28"/>
          <w:szCs w:val="28"/>
        </w:rPr>
        <w:t>3</w:t>
      </w:r>
      <w:r>
        <w:rPr>
          <w:sz w:val="28"/>
          <w:szCs w:val="28"/>
        </w:rPr>
        <w:t xml:space="preserve"> Aye, </w:t>
      </w:r>
      <w:r w:rsidR="00A34FCA">
        <w:rPr>
          <w:sz w:val="28"/>
          <w:szCs w:val="28"/>
        </w:rPr>
        <w:t>0</w:t>
      </w:r>
      <w:r>
        <w:rPr>
          <w:sz w:val="28"/>
          <w:szCs w:val="28"/>
        </w:rPr>
        <w:t xml:space="preserve"> No.</w:t>
      </w:r>
    </w:p>
    <w:p w14:paraId="5D40E34F" w14:textId="77777777" w:rsidR="00F46A1E" w:rsidRDefault="00F46A1E" w:rsidP="00F46A1E"/>
    <w:p w14:paraId="3054AD96" w14:textId="77777777" w:rsidR="00F46A1E" w:rsidRPr="00101221" w:rsidRDefault="00F46A1E" w:rsidP="00F46A1E">
      <w:pPr>
        <w:rPr>
          <w:rFonts w:eastAsia="Calibri"/>
          <w:b/>
          <w:bCs/>
          <w:sz w:val="28"/>
          <w:szCs w:val="28"/>
        </w:rPr>
      </w:pPr>
    </w:p>
    <w:p w14:paraId="3B940F49" w14:textId="77777777" w:rsidR="00F46A1E" w:rsidRPr="00101221" w:rsidRDefault="00F46A1E" w:rsidP="00F46A1E">
      <w:pPr>
        <w:rPr>
          <w:rFonts w:eastAsia="Calibri"/>
          <w:sz w:val="28"/>
          <w:szCs w:val="28"/>
        </w:rPr>
      </w:pPr>
    </w:p>
    <w:p w14:paraId="3A1B3B69" w14:textId="77777777" w:rsidR="00F46A1E" w:rsidRPr="00101221" w:rsidRDefault="00F46A1E" w:rsidP="00F46A1E">
      <w:pPr>
        <w:rPr>
          <w:rFonts w:ascii="Calibri" w:eastAsia="Calibri" w:hAnsi="Calibri"/>
          <w:sz w:val="28"/>
          <w:szCs w:val="28"/>
        </w:rPr>
      </w:pPr>
    </w:p>
    <w:p w14:paraId="41C30775" w14:textId="77777777" w:rsidR="00F46A1E" w:rsidRPr="00101221" w:rsidRDefault="00F46A1E" w:rsidP="00F46A1E">
      <w:pPr>
        <w:rPr>
          <w:rFonts w:ascii="Calibri" w:eastAsia="Calibri" w:hAnsi="Calibri"/>
          <w:sz w:val="28"/>
          <w:szCs w:val="28"/>
        </w:rPr>
      </w:pPr>
    </w:p>
    <w:p w14:paraId="7201E4F3" w14:textId="77777777" w:rsidR="00F46A1E" w:rsidRPr="00101221" w:rsidRDefault="00F46A1E" w:rsidP="00F46A1E">
      <w:pPr>
        <w:rPr>
          <w:rFonts w:ascii="Calibri" w:eastAsia="Calibri" w:hAnsi="Calibri"/>
          <w:sz w:val="28"/>
          <w:szCs w:val="28"/>
        </w:rPr>
      </w:pPr>
    </w:p>
    <w:p w14:paraId="4DB92920" w14:textId="77777777" w:rsidR="00F46A1E" w:rsidRPr="00101221" w:rsidRDefault="00F46A1E" w:rsidP="00F46A1E">
      <w:pPr>
        <w:rPr>
          <w:sz w:val="28"/>
          <w:szCs w:val="28"/>
        </w:rPr>
      </w:pPr>
    </w:p>
    <w:p w14:paraId="536B8B5D" w14:textId="77777777" w:rsidR="00F46A1E" w:rsidRPr="00101221" w:rsidRDefault="00F46A1E" w:rsidP="00F46A1E">
      <w:pPr>
        <w:tabs>
          <w:tab w:val="left" w:pos="5355"/>
        </w:tabs>
        <w:jc w:val="right"/>
        <w:rPr>
          <w:color w:val="0C0C0C"/>
          <w:sz w:val="28"/>
          <w:szCs w:val="28"/>
        </w:rPr>
      </w:pPr>
      <w:r w:rsidRPr="00101221">
        <w:rPr>
          <w:color w:val="0C0C0C"/>
          <w:sz w:val="28"/>
          <w:szCs w:val="28"/>
        </w:rPr>
        <w:t>___________________________</w:t>
      </w:r>
    </w:p>
    <w:p w14:paraId="5FCE4759" w14:textId="77777777" w:rsidR="00F46A1E" w:rsidRPr="00101221" w:rsidRDefault="00F46A1E" w:rsidP="00F46A1E">
      <w:pPr>
        <w:tabs>
          <w:tab w:val="left" w:pos="5355"/>
        </w:tabs>
        <w:jc w:val="right"/>
        <w:rPr>
          <w:color w:val="0C0C0C"/>
          <w:sz w:val="28"/>
          <w:szCs w:val="28"/>
        </w:rPr>
      </w:pPr>
    </w:p>
    <w:p w14:paraId="07941600" w14:textId="77777777" w:rsidR="00F46A1E" w:rsidRPr="00101221" w:rsidRDefault="00F46A1E" w:rsidP="00F46A1E">
      <w:pPr>
        <w:tabs>
          <w:tab w:val="left" w:pos="5355"/>
        </w:tabs>
        <w:jc w:val="right"/>
        <w:rPr>
          <w:color w:val="0C0C0C"/>
          <w:sz w:val="28"/>
          <w:szCs w:val="28"/>
        </w:rPr>
      </w:pPr>
      <w:r w:rsidRPr="00101221">
        <w:rPr>
          <w:color w:val="0C0C0C"/>
          <w:sz w:val="28"/>
          <w:szCs w:val="28"/>
        </w:rPr>
        <w:t>Lionel Hahn - Mayor</w:t>
      </w:r>
    </w:p>
    <w:p w14:paraId="571CAA5B" w14:textId="77777777" w:rsidR="00F46A1E" w:rsidRPr="00101221" w:rsidRDefault="00F46A1E" w:rsidP="00F46A1E">
      <w:pPr>
        <w:jc w:val="right"/>
        <w:rPr>
          <w:sz w:val="28"/>
          <w:szCs w:val="28"/>
        </w:rPr>
      </w:pPr>
    </w:p>
    <w:p w14:paraId="01C05348" w14:textId="77777777" w:rsidR="00F46A1E" w:rsidRPr="00101221" w:rsidRDefault="00F46A1E" w:rsidP="00F46A1E">
      <w:pPr>
        <w:jc w:val="right"/>
        <w:rPr>
          <w:sz w:val="28"/>
          <w:szCs w:val="28"/>
        </w:rPr>
      </w:pPr>
    </w:p>
    <w:p w14:paraId="4A47AC0D" w14:textId="77777777" w:rsidR="00F46A1E" w:rsidRPr="00101221" w:rsidRDefault="00F46A1E" w:rsidP="00F46A1E">
      <w:pPr>
        <w:tabs>
          <w:tab w:val="left" w:pos="5355"/>
        </w:tabs>
        <w:jc w:val="right"/>
        <w:rPr>
          <w:color w:val="0C0C0C"/>
          <w:sz w:val="28"/>
          <w:szCs w:val="28"/>
        </w:rPr>
      </w:pPr>
      <w:r w:rsidRPr="00101221">
        <w:rPr>
          <w:color w:val="0C0C0C"/>
          <w:sz w:val="28"/>
          <w:szCs w:val="28"/>
        </w:rPr>
        <w:t>____________________________</w:t>
      </w:r>
    </w:p>
    <w:p w14:paraId="3AA03FB9" w14:textId="77777777" w:rsidR="00F46A1E" w:rsidRPr="00101221" w:rsidRDefault="00F46A1E" w:rsidP="00F46A1E">
      <w:pPr>
        <w:tabs>
          <w:tab w:val="left" w:pos="5355"/>
        </w:tabs>
        <w:jc w:val="right"/>
        <w:rPr>
          <w:color w:val="0C0C0C"/>
          <w:sz w:val="28"/>
          <w:szCs w:val="28"/>
        </w:rPr>
      </w:pPr>
    </w:p>
    <w:p w14:paraId="30B97440" w14:textId="77777777" w:rsidR="00F46A1E" w:rsidRPr="006F593A" w:rsidRDefault="00F46A1E" w:rsidP="00F46A1E">
      <w:pPr>
        <w:tabs>
          <w:tab w:val="left" w:pos="5355"/>
        </w:tabs>
        <w:jc w:val="right"/>
        <w:rPr>
          <w:color w:val="0C0C0C"/>
          <w:sz w:val="28"/>
          <w:szCs w:val="28"/>
        </w:rPr>
      </w:pPr>
      <w:r w:rsidRPr="00101221">
        <w:rPr>
          <w:color w:val="0C0C0C"/>
          <w:sz w:val="28"/>
          <w:szCs w:val="28"/>
        </w:rPr>
        <w:t>Shannon Alberta – Town Clerk</w:t>
      </w:r>
    </w:p>
    <w:p w14:paraId="55AD7F22" w14:textId="77777777" w:rsidR="00F46A1E" w:rsidRDefault="00F46A1E" w:rsidP="00F46A1E"/>
    <w:p w14:paraId="59671396" w14:textId="77777777" w:rsidR="00E20EFF" w:rsidRDefault="00E20EFF"/>
    <w:sectPr w:rsidR="00E20EFF" w:rsidSect="00F46A1E">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A1E"/>
    <w:rsid w:val="000C03C7"/>
    <w:rsid w:val="00347F58"/>
    <w:rsid w:val="003901D1"/>
    <w:rsid w:val="00441AFC"/>
    <w:rsid w:val="006D07E3"/>
    <w:rsid w:val="008D3015"/>
    <w:rsid w:val="00957BBE"/>
    <w:rsid w:val="00A34FCA"/>
    <w:rsid w:val="00D2644F"/>
    <w:rsid w:val="00E20EFF"/>
    <w:rsid w:val="00EC0AEA"/>
    <w:rsid w:val="00F46A1E"/>
    <w:rsid w:val="00F53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C8B86"/>
  <w15:chartTrackingRefBased/>
  <w15:docId w15:val="{048665EC-4C9A-403A-979A-635055DB8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A1E"/>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F46A1E"/>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46A1E"/>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46A1E"/>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46A1E"/>
    <w:pPr>
      <w:keepNext/>
      <w:keepLines/>
      <w:spacing w:before="80" w:after="40"/>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F46A1E"/>
    <w:pPr>
      <w:keepNext/>
      <w:keepLines/>
      <w:spacing w:before="80" w:after="40"/>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F46A1E"/>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F46A1E"/>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F46A1E"/>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F46A1E"/>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A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6A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6A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6A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6A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6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A1E"/>
    <w:rPr>
      <w:rFonts w:eastAsiaTheme="majorEastAsia" w:cstheme="majorBidi"/>
      <w:color w:val="272727" w:themeColor="text1" w:themeTint="D8"/>
    </w:rPr>
  </w:style>
  <w:style w:type="paragraph" w:styleId="Title">
    <w:name w:val="Title"/>
    <w:basedOn w:val="Normal"/>
    <w:next w:val="Normal"/>
    <w:link w:val="TitleChar"/>
    <w:uiPriority w:val="10"/>
    <w:qFormat/>
    <w:rsid w:val="00F46A1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46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A1E"/>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46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A1E"/>
    <w:pPr>
      <w:spacing w:before="160" w:after="160"/>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F46A1E"/>
    <w:rPr>
      <w:i/>
      <w:iCs/>
      <w:color w:val="404040" w:themeColor="text1" w:themeTint="BF"/>
    </w:rPr>
  </w:style>
  <w:style w:type="paragraph" w:styleId="ListParagraph">
    <w:name w:val="List Paragraph"/>
    <w:basedOn w:val="Normal"/>
    <w:uiPriority w:val="34"/>
    <w:qFormat/>
    <w:rsid w:val="00F46A1E"/>
    <w:pPr>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F46A1E"/>
    <w:rPr>
      <w:i/>
      <w:iCs/>
      <w:color w:val="2F5496" w:themeColor="accent1" w:themeShade="BF"/>
    </w:rPr>
  </w:style>
  <w:style w:type="paragraph" w:styleId="IntenseQuote">
    <w:name w:val="Intense Quote"/>
    <w:basedOn w:val="Normal"/>
    <w:next w:val="Normal"/>
    <w:link w:val="IntenseQuoteChar"/>
    <w:uiPriority w:val="30"/>
    <w:qFormat/>
    <w:rsid w:val="00F46A1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F46A1E"/>
    <w:rPr>
      <w:i/>
      <w:iCs/>
      <w:color w:val="2F5496" w:themeColor="accent1" w:themeShade="BF"/>
    </w:rPr>
  </w:style>
  <w:style w:type="character" w:styleId="IntenseReference">
    <w:name w:val="Intense Reference"/>
    <w:basedOn w:val="DefaultParagraphFont"/>
    <w:uiPriority w:val="32"/>
    <w:qFormat/>
    <w:rsid w:val="00F46A1E"/>
    <w:rPr>
      <w:b/>
      <w:bCs/>
      <w:smallCaps/>
      <w:color w:val="2F5496" w:themeColor="accent1" w:themeShade="BF"/>
      <w:spacing w:val="5"/>
    </w:rPr>
  </w:style>
  <w:style w:type="paragraph" w:customStyle="1" w:styleId="Aside">
    <w:name w:val="Aside"/>
    <w:basedOn w:val="Normal"/>
    <w:next w:val="Normal"/>
    <w:rsid w:val="00F46A1E"/>
    <w:pPr>
      <w:spacing w:line="276" w:lineRule="auto"/>
      <w:ind w:left="500"/>
    </w:pPr>
    <w:rPr>
      <w:color w:val="33333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clerkredcross@gmail.com</dc:creator>
  <cp:keywords/>
  <dc:description/>
  <cp:lastModifiedBy>clerkredcross@gmail.com</cp:lastModifiedBy>
  <cp:revision>5</cp:revision>
  <dcterms:created xsi:type="dcterms:W3CDTF">2026-08-04T18:12:00Z</dcterms:created>
  <dcterms:modified xsi:type="dcterms:W3CDTF">2026-08-04T18:48:00Z</dcterms:modified>
</cp:coreProperties>
</file>